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790E7">
      <w:pPr>
        <w:ind w:right="445"/>
        <w:jc w:val="right"/>
        <w:rPr>
          <w:rFonts w:ascii="Trebuchet MS"/>
          <w:sz w:val="20"/>
        </w:rPr>
      </w:pPr>
      <w:r>
        <w:rPr>
          <w:rFonts w:ascii="Trebuchet MS"/>
          <w:w w:val="105"/>
          <w:sz w:val="20"/>
        </w:rPr>
        <w:drawing>
          <wp:inline distT="0" distB="0" distL="114300" distR="114300">
            <wp:extent cx="7112000" cy="9783445"/>
            <wp:effectExtent l="0" t="0" r="5080" b="635"/>
            <wp:docPr id="1" name="Изображение 1" descr="куг о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куг оо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978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rebuchet MS"/>
          <w:w w:val="105"/>
          <w:sz w:val="20"/>
        </w:rPr>
        <w:t>1</w:t>
      </w:r>
    </w:p>
    <w:p w14:paraId="6A9DF03E">
      <w:pPr>
        <w:pStyle w:val="6"/>
        <w:spacing w:before="2"/>
        <w:rPr>
          <w:rFonts w:ascii="Trebuchet MS"/>
          <w:sz w:val="16"/>
        </w:rPr>
      </w:pPr>
    </w:p>
    <w:p w14:paraId="26C21D14">
      <w:pPr>
        <w:spacing w:line="290" w:lineRule="auto"/>
        <w:rPr>
          <w:rFonts w:ascii="Microsoft Sans Serif" w:hAnsi="Microsoft Sans Serif"/>
          <w:sz w:val="16"/>
        </w:rPr>
        <w:sectPr>
          <w:type w:val="continuous"/>
          <w:pgSz w:w="11910" w:h="16840"/>
          <w:pgMar w:top="760" w:right="400" w:bottom="0" w:left="300" w:header="720" w:footer="720" w:gutter="0"/>
          <w:cols w:space="720" w:num="1"/>
        </w:sectPr>
      </w:pPr>
    </w:p>
    <w:p w14:paraId="5C5C2D57">
      <w:pPr>
        <w:pStyle w:val="6"/>
        <w:spacing w:before="68" w:line="276" w:lineRule="auto"/>
        <w:ind w:left="1402" w:right="450" w:firstLine="60"/>
        <w:jc w:val="both"/>
      </w:pPr>
      <w:r>
        <w:t>Сроки проведения ГИА обучающихся устанавливает Федеральная служба по надзору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(Рособрнадзор).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определен</w:t>
      </w:r>
      <w:r>
        <w:rPr>
          <w:spacing w:val="-1"/>
        </w:rPr>
        <w:t xml:space="preserve"> </w:t>
      </w:r>
      <w:r>
        <w:t>примерно.</w:t>
      </w:r>
    </w:p>
    <w:p w14:paraId="093C5F58">
      <w:pPr>
        <w:pStyle w:val="6"/>
        <w:rPr>
          <w:sz w:val="28"/>
        </w:rPr>
      </w:pPr>
    </w:p>
    <w:p w14:paraId="78704B63">
      <w:pPr>
        <w:pStyle w:val="2"/>
        <w:numPr>
          <w:ilvl w:val="1"/>
          <w:numId w:val="1"/>
        </w:numPr>
        <w:tabs>
          <w:tab w:val="left" w:pos="1823"/>
        </w:tabs>
        <w:ind w:left="1822" w:hanging="421"/>
      </w:pPr>
      <w:r>
        <w:t>Продолжительность</w:t>
      </w:r>
      <w:r>
        <w:rPr>
          <w:spacing w:val="-2"/>
        </w:rPr>
        <w:t xml:space="preserve"> </w:t>
      </w:r>
      <w:r>
        <w:t>каникул,</w:t>
      </w:r>
      <w:r>
        <w:rPr>
          <w:spacing w:val="-5"/>
        </w:rPr>
        <w:t xml:space="preserve"> </w:t>
      </w:r>
      <w:r>
        <w:t>праздничных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выходных</w:t>
      </w:r>
      <w:r>
        <w:rPr>
          <w:spacing w:val="-5"/>
        </w:rPr>
        <w:t xml:space="preserve"> </w:t>
      </w:r>
      <w:r>
        <w:t>дней</w:t>
      </w:r>
    </w:p>
    <w:p w14:paraId="4F83E0C0">
      <w:pPr>
        <w:pStyle w:val="6"/>
        <w:spacing w:before="1"/>
        <w:rPr>
          <w:b/>
          <w:sz w:val="31"/>
        </w:rPr>
      </w:pPr>
    </w:p>
    <w:p w14:paraId="7BBF35E3">
      <w:pPr>
        <w:spacing w:after="42"/>
        <w:ind w:left="1694" w:right="601"/>
        <w:jc w:val="center"/>
        <w:rPr>
          <w:b/>
          <w:sz w:val="24"/>
        </w:rPr>
      </w:pPr>
      <w:r>
        <w:rPr>
          <w:rFonts w:hint="default"/>
          <w:b/>
          <w:sz w:val="24"/>
          <w:lang w:val="ru-RU"/>
        </w:rPr>
        <w:t>5,8</w:t>
      </w:r>
      <w:r>
        <w:rPr>
          <w:b/>
          <w:sz w:val="24"/>
        </w:rPr>
        <w:t>–9-е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8"/>
        <w:tblW w:w="0" w:type="auto"/>
        <w:tblInd w:w="1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8"/>
        <w:gridCol w:w="1560"/>
        <w:gridCol w:w="1599"/>
        <w:gridCol w:w="3848"/>
      </w:tblGrid>
      <w:tr w14:paraId="783D0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518" w:type="dxa"/>
            <w:vMerge w:val="restart"/>
          </w:tcPr>
          <w:p w14:paraId="70792B2B">
            <w:pPr>
              <w:pStyle w:val="10"/>
              <w:spacing w:before="159" w:line="276" w:lineRule="auto"/>
              <w:ind w:left="878" w:right="387" w:hanging="468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Каникулярный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3159" w:type="dxa"/>
            <w:gridSpan w:val="2"/>
          </w:tcPr>
          <w:p w14:paraId="0F5E45F9">
            <w:pPr>
              <w:pStyle w:val="10"/>
              <w:spacing w:line="275" w:lineRule="exact"/>
              <w:ind w:left="1298" w:right="1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848" w:type="dxa"/>
            <w:vMerge w:val="restart"/>
          </w:tcPr>
          <w:p w14:paraId="0DF4B2E8">
            <w:pPr>
              <w:pStyle w:val="10"/>
              <w:spacing w:line="275" w:lineRule="exact"/>
              <w:ind w:left="117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каникул,</w:t>
            </w:r>
          </w:p>
          <w:p w14:paraId="7E882556">
            <w:pPr>
              <w:pStyle w:val="10"/>
              <w:spacing w:before="9" w:line="310" w:lineRule="atLeast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праздничных и выходных дней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днях</w:t>
            </w:r>
          </w:p>
        </w:tc>
      </w:tr>
      <w:tr w14:paraId="56B1A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18" w:type="dxa"/>
            <w:vMerge w:val="continue"/>
            <w:tcBorders>
              <w:top w:val="nil"/>
            </w:tcBorders>
          </w:tcPr>
          <w:p w14:paraId="0958152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BF10BDC">
            <w:pPr>
              <w:pStyle w:val="10"/>
              <w:spacing w:before="152" w:line="240" w:lineRule="auto"/>
              <w:ind w:left="219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599" w:type="dxa"/>
          </w:tcPr>
          <w:p w14:paraId="0390DA27">
            <w:pPr>
              <w:pStyle w:val="10"/>
              <w:spacing w:before="152" w:line="240" w:lineRule="auto"/>
              <w:ind w:left="168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3848" w:type="dxa"/>
            <w:vMerge w:val="continue"/>
            <w:tcBorders>
              <w:top w:val="nil"/>
            </w:tcBorders>
          </w:tcPr>
          <w:p w14:paraId="4208A616">
            <w:pPr>
              <w:rPr>
                <w:sz w:val="2"/>
                <w:szCs w:val="2"/>
              </w:rPr>
            </w:pPr>
          </w:p>
        </w:tc>
      </w:tr>
      <w:tr w14:paraId="6E443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518" w:type="dxa"/>
            <w:vAlign w:val="top"/>
          </w:tcPr>
          <w:p w14:paraId="617C399A">
            <w:pPr>
              <w:pStyle w:val="10"/>
              <w:ind w:left="107" w:leftChars="0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60" w:type="dxa"/>
            <w:vAlign w:val="top"/>
          </w:tcPr>
          <w:p w14:paraId="02EAF2B4">
            <w:pPr>
              <w:pStyle w:val="10"/>
              <w:ind w:left="146" w:leftChars="0" w:right="137" w:rightChars="0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>.10.202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599" w:type="dxa"/>
            <w:vAlign w:val="top"/>
          </w:tcPr>
          <w:p w14:paraId="78E27AE1">
            <w:pPr>
              <w:pStyle w:val="10"/>
              <w:ind w:left="163" w:leftChars="0" w:right="159" w:rightChars="0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06.11.202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3848" w:type="dxa"/>
            <w:vAlign w:val="top"/>
          </w:tcPr>
          <w:p w14:paraId="35AE82C5">
            <w:pPr>
              <w:pStyle w:val="10"/>
              <w:ind w:left="1722" w:leftChars="0" w:right="1715" w:righ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</w:tr>
      <w:tr w14:paraId="05DEC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8" w:type="dxa"/>
            <w:vAlign w:val="top"/>
          </w:tcPr>
          <w:p w14:paraId="6D3CF4C0">
            <w:pPr>
              <w:pStyle w:val="10"/>
              <w:ind w:left="107" w:leftChars="0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60" w:type="dxa"/>
            <w:vAlign w:val="top"/>
          </w:tcPr>
          <w:p w14:paraId="2E69A647">
            <w:pPr>
              <w:pStyle w:val="10"/>
              <w:ind w:left="146" w:leftChars="0" w:right="137" w:rightChars="0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ru-RU"/>
              </w:rPr>
              <w:t>1</w:t>
            </w:r>
            <w:r>
              <w:rPr>
                <w:sz w:val="24"/>
              </w:rPr>
              <w:t>.12.202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599" w:type="dxa"/>
            <w:vAlign w:val="top"/>
          </w:tcPr>
          <w:p w14:paraId="0E09F59B">
            <w:pPr>
              <w:pStyle w:val="10"/>
              <w:ind w:left="163" w:leftChars="0" w:right="159" w:rightChars="0"/>
              <w:jc w:val="left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  <w:r>
              <w:rPr>
                <w:sz w:val="24"/>
              </w:rPr>
              <w:t>.01.202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3848" w:type="dxa"/>
            <w:vAlign w:val="top"/>
          </w:tcPr>
          <w:p w14:paraId="1BA6311B">
            <w:pPr>
              <w:pStyle w:val="10"/>
              <w:ind w:left="1722" w:leftChars="0" w:right="1715" w:righ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</w:p>
        </w:tc>
      </w:tr>
      <w:tr w14:paraId="74FD4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8" w:type="dxa"/>
            <w:vAlign w:val="top"/>
          </w:tcPr>
          <w:p w14:paraId="479F1737">
            <w:pPr>
              <w:pStyle w:val="10"/>
              <w:ind w:left="107" w:leftChars="0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60" w:type="dxa"/>
            <w:vAlign w:val="top"/>
          </w:tcPr>
          <w:p w14:paraId="7367121F">
            <w:pPr>
              <w:pStyle w:val="10"/>
              <w:ind w:left="146" w:leftChars="0" w:right="137" w:rightChars="0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8</w:t>
            </w:r>
            <w:r>
              <w:rPr>
                <w:sz w:val="24"/>
              </w:rPr>
              <w:t>.03.202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1599" w:type="dxa"/>
            <w:vAlign w:val="top"/>
          </w:tcPr>
          <w:p w14:paraId="7095DC42">
            <w:pPr>
              <w:pStyle w:val="10"/>
              <w:ind w:left="163" w:leftChars="0" w:right="159" w:rightChars="0"/>
              <w:jc w:val="left"/>
              <w:rPr>
                <w:sz w:val="24"/>
                <w:lang w:val="tt-RU"/>
              </w:rPr>
            </w:pPr>
            <w:r>
              <w:rPr>
                <w:rFonts w:hint="default"/>
                <w:sz w:val="24"/>
                <w:lang w:val="ru-RU"/>
              </w:rPr>
              <w:t>05.04</w:t>
            </w:r>
            <w:r>
              <w:rPr>
                <w:sz w:val="24"/>
              </w:rPr>
              <w:t>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3848" w:type="dxa"/>
            <w:vAlign w:val="top"/>
          </w:tcPr>
          <w:p w14:paraId="335493C3">
            <w:pPr>
              <w:pStyle w:val="10"/>
              <w:ind w:left="7" w:lef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64AB7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8" w:type="dxa"/>
            <w:tcBorders>
              <w:bottom w:val="single" w:color="000000" w:sz="6" w:space="0"/>
            </w:tcBorders>
            <w:vAlign w:val="top"/>
          </w:tcPr>
          <w:p w14:paraId="31C6277F">
            <w:pPr>
              <w:pStyle w:val="10"/>
              <w:ind w:left="107" w:leftChars="0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60" w:type="dxa"/>
            <w:tcBorders>
              <w:bottom w:val="single" w:color="000000" w:sz="6" w:space="0"/>
            </w:tcBorders>
            <w:vAlign w:val="top"/>
          </w:tcPr>
          <w:p w14:paraId="2B1CABF1">
            <w:pPr>
              <w:pStyle w:val="10"/>
              <w:ind w:left="146" w:leftChars="0" w:right="137" w:rightChars="0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01.06.202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1599" w:type="dxa"/>
            <w:tcBorders>
              <w:bottom w:val="single" w:color="000000" w:sz="6" w:space="0"/>
            </w:tcBorders>
            <w:vAlign w:val="top"/>
          </w:tcPr>
          <w:p w14:paraId="55F7A16E">
            <w:pPr>
              <w:pStyle w:val="10"/>
              <w:ind w:left="163" w:leftChars="0" w:right="159" w:rightChars="0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31.08.202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3848" w:type="dxa"/>
            <w:tcBorders>
              <w:bottom w:val="single" w:color="000000" w:sz="6" w:space="0"/>
            </w:tcBorders>
            <w:vAlign w:val="top"/>
          </w:tcPr>
          <w:p w14:paraId="14C88F72">
            <w:pPr>
              <w:pStyle w:val="10"/>
              <w:ind w:left="1722" w:leftChars="0" w:right="1715" w:rightChars="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14:paraId="080C8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677" w:type="dxa"/>
            <w:gridSpan w:val="3"/>
            <w:tcBorders>
              <w:top w:val="single" w:color="000000" w:sz="6" w:space="0"/>
            </w:tcBorders>
          </w:tcPr>
          <w:p w14:paraId="2567CF21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3848" w:type="dxa"/>
            <w:tcBorders>
              <w:top w:val="single" w:color="000000" w:sz="6" w:space="0"/>
            </w:tcBorders>
          </w:tcPr>
          <w:p w14:paraId="0AC3D2DA">
            <w:pPr>
              <w:pStyle w:val="10"/>
              <w:spacing w:line="268" w:lineRule="exact"/>
              <w:ind w:left="7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092A6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677" w:type="dxa"/>
            <w:gridSpan w:val="3"/>
          </w:tcPr>
          <w:p w14:paraId="25B52A23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3848" w:type="dxa"/>
          </w:tcPr>
          <w:p w14:paraId="2523C848">
            <w:pPr>
              <w:pStyle w:val="10"/>
              <w:spacing w:line="270" w:lineRule="exact"/>
              <w:ind w:left="1722" w:right="171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14:paraId="080E0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677" w:type="dxa"/>
            <w:gridSpan w:val="3"/>
            <w:shd w:val="clear" w:color="auto" w:fill="F1F1F1"/>
          </w:tcPr>
          <w:p w14:paraId="31F3D356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848" w:type="dxa"/>
            <w:shd w:val="clear" w:color="auto" w:fill="F1F1F1"/>
          </w:tcPr>
          <w:p w14:paraId="697DB2DE">
            <w:pPr>
              <w:pStyle w:val="10"/>
              <w:spacing w:line="270" w:lineRule="exact"/>
              <w:ind w:left="1722" w:right="171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61</w:t>
            </w:r>
          </w:p>
        </w:tc>
      </w:tr>
    </w:tbl>
    <w:p w14:paraId="6604F1BA">
      <w:pPr>
        <w:pStyle w:val="6"/>
        <w:spacing w:before="9"/>
        <w:rPr>
          <w:b/>
          <w:sz w:val="28"/>
        </w:rPr>
      </w:pPr>
    </w:p>
    <w:p w14:paraId="038808EC">
      <w:pPr>
        <w:pStyle w:val="6"/>
        <w:spacing w:line="276" w:lineRule="auto"/>
        <w:ind w:left="1402" w:right="450"/>
        <w:jc w:val="both"/>
      </w:pPr>
      <w:r>
        <w:t>Для обучающихся 9-х классов учебный год завершается в соответствии с расписанием</w:t>
      </w:r>
      <w:r>
        <w:rPr>
          <w:spacing w:val="1"/>
        </w:rPr>
        <w:t xml:space="preserve"> </w:t>
      </w:r>
      <w:r>
        <w:t>ГИА.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календарном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графике</w:t>
      </w:r>
      <w:r>
        <w:rPr>
          <w:spacing w:val="-1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определен примерно.</w:t>
      </w:r>
    </w:p>
    <w:p w14:paraId="4F4A39F1">
      <w:pPr>
        <w:pStyle w:val="6"/>
        <w:spacing w:before="10"/>
        <w:rPr>
          <w:sz w:val="27"/>
        </w:rPr>
      </w:pPr>
    </w:p>
    <w:p w14:paraId="79921A0E">
      <w:pPr>
        <w:pStyle w:val="2"/>
        <w:numPr>
          <w:ilvl w:val="0"/>
          <w:numId w:val="1"/>
        </w:numPr>
        <w:tabs>
          <w:tab w:val="left" w:pos="1643"/>
        </w:tabs>
        <w:ind w:hanging="241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14:paraId="596BC8B6">
      <w:pPr>
        <w:pStyle w:val="6"/>
        <w:rPr>
          <w:b/>
          <w:sz w:val="20"/>
        </w:rPr>
      </w:pPr>
    </w:p>
    <w:p w14:paraId="71E1221E">
      <w:pPr>
        <w:pStyle w:val="6"/>
        <w:spacing w:before="4"/>
        <w:rPr>
          <w:b/>
          <w:sz w:val="11"/>
        </w:rPr>
      </w:pPr>
    </w:p>
    <w:tbl>
      <w:tblPr>
        <w:tblStyle w:val="8"/>
        <w:tblW w:w="0" w:type="auto"/>
        <w:tblInd w:w="1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9"/>
        <w:gridCol w:w="2384"/>
      </w:tblGrid>
      <w:tr w14:paraId="1E3A2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89" w:type="dxa"/>
            <w:shd w:val="clear" w:color="auto" w:fill="D9D9D9"/>
          </w:tcPr>
          <w:p w14:paraId="19C4F0D6">
            <w:pPr>
              <w:pStyle w:val="10"/>
              <w:spacing w:line="275" w:lineRule="exact"/>
              <w:ind w:left="1958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84" w:type="dxa"/>
            <w:shd w:val="clear" w:color="auto" w:fill="D9D9D9"/>
          </w:tcPr>
          <w:p w14:paraId="26F7FDAB">
            <w:pPr>
              <w:pStyle w:val="10"/>
              <w:spacing w:line="275" w:lineRule="exact"/>
              <w:ind w:left="102" w:right="95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5, 8</w:t>
            </w:r>
            <w:r>
              <w:rPr>
                <w:b/>
                <w:sz w:val="24"/>
              </w:rPr>
              <w:t>–9-е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14:paraId="6D68E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7189" w:type="dxa"/>
          </w:tcPr>
          <w:p w14:paraId="0827C1FE">
            <w:pPr>
              <w:pStyle w:val="10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4806DD24">
            <w:pPr>
              <w:pStyle w:val="10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и РТ</w:t>
            </w:r>
          </w:p>
        </w:tc>
        <w:tc>
          <w:tcPr>
            <w:tcW w:w="2384" w:type="dxa"/>
          </w:tcPr>
          <w:p w14:paraId="06CF3503">
            <w:pPr>
              <w:pStyle w:val="10"/>
              <w:spacing w:before="155" w:line="240" w:lineRule="auto"/>
              <w:ind w:left="293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</w:tr>
      <w:tr w14:paraId="7B84E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89" w:type="dxa"/>
          </w:tcPr>
          <w:p w14:paraId="6924B8D9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</w:p>
        </w:tc>
        <w:tc>
          <w:tcPr>
            <w:tcW w:w="2384" w:type="dxa"/>
          </w:tcPr>
          <w:p w14:paraId="31B8D00B">
            <w:pPr>
              <w:pStyle w:val="10"/>
              <w:spacing w:line="270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14:paraId="79FFF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189" w:type="dxa"/>
          </w:tcPr>
          <w:p w14:paraId="52071AD1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384" w:type="dxa"/>
          </w:tcPr>
          <w:p w14:paraId="04FA2C1C">
            <w:pPr>
              <w:pStyle w:val="10"/>
              <w:spacing w:line="270" w:lineRule="exact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</w:p>
        </w:tc>
      </w:tr>
      <w:tr w14:paraId="04DBF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89" w:type="dxa"/>
          </w:tcPr>
          <w:p w14:paraId="691A8E37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(дней)</w:t>
            </w:r>
          </w:p>
        </w:tc>
        <w:tc>
          <w:tcPr>
            <w:tcW w:w="2384" w:type="dxa"/>
          </w:tcPr>
          <w:p w14:paraId="39949DBF">
            <w:pPr>
              <w:pStyle w:val="10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6 дней</w:t>
            </w:r>
          </w:p>
        </w:tc>
      </w:tr>
      <w:tr w14:paraId="755E6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89" w:type="dxa"/>
          </w:tcPr>
          <w:p w14:paraId="09F6F30B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2384" w:type="dxa"/>
          </w:tcPr>
          <w:p w14:paraId="24D3F80E">
            <w:pPr>
              <w:pStyle w:val="10"/>
              <w:spacing w:line="270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10369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189" w:type="dxa"/>
          </w:tcPr>
          <w:p w14:paraId="1588CFE4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2384" w:type="dxa"/>
          </w:tcPr>
          <w:p w14:paraId="45AC2B80">
            <w:pPr>
              <w:pStyle w:val="10"/>
              <w:spacing w:line="273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10–20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1EC40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89" w:type="dxa"/>
          </w:tcPr>
          <w:p w14:paraId="5D217C61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384" w:type="dxa"/>
          </w:tcPr>
          <w:p w14:paraId="7E7EFCFA">
            <w:pPr>
              <w:pStyle w:val="10"/>
              <w:spacing w:line="270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</w:p>
        </w:tc>
      </w:tr>
    </w:tbl>
    <w:p w14:paraId="3A685EF5">
      <w:pPr>
        <w:pStyle w:val="6"/>
        <w:spacing w:before="7"/>
        <w:rPr>
          <w:b/>
          <w:sz w:val="27"/>
        </w:rPr>
      </w:pPr>
    </w:p>
    <w:p w14:paraId="668752F0">
      <w:pPr>
        <w:pStyle w:val="9"/>
        <w:numPr>
          <w:ilvl w:val="0"/>
          <w:numId w:val="1"/>
        </w:numPr>
        <w:tabs>
          <w:tab w:val="left" w:pos="1643"/>
        </w:tabs>
        <w:spacing w:before="1"/>
        <w:ind w:hanging="241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нагрузки</w:t>
      </w:r>
    </w:p>
    <w:p w14:paraId="47D2DDBB">
      <w:pPr>
        <w:pStyle w:val="6"/>
        <w:rPr>
          <w:b/>
          <w:sz w:val="20"/>
        </w:rPr>
      </w:pPr>
    </w:p>
    <w:p w14:paraId="1C57E4FF">
      <w:pPr>
        <w:pStyle w:val="6"/>
        <w:spacing w:before="1" w:after="1"/>
        <w:rPr>
          <w:b/>
          <w:sz w:val="11"/>
        </w:rPr>
      </w:pPr>
    </w:p>
    <w:tbl>
      <w:tblPr>
        <w:tblStyle w:val="8"/>
        <w:tblW w:w="0" w:type="auto"/>
        <w:tblInd w:w="1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6"/>
        <w:gridCol w:w="2728"/>
        <w:gridCol w:w="2448"/>
        <w:gridCol w:w="1864"/>
      </w:tblGrid>
      <w:tr w14:paraId="06FA6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426" w:type="dxa"/>
            <w:vMerge w:val="restart"/>
            <w:shd w:val="clear" w:color="auto" w:fill="D9D9D9"/>
          </w:tcPr>
          <w:p w14:paraId="3AA98E8F">
            <w:pPr>
              <w:pStyle w:val="10"/>
              <w:spacing w:before="165" w:line="276" w:lineRule="auto"/>
              <w:ind w:left="849" w:right="601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040" w:type="dxa"/>
            <w:gridSpan w:val="3"/>
            <w:shd w:val="clear" w:color="auto" w:fill="D9D9D9"/>
          </w:tcPr>
          <w:p w14:paraId="3B3AF4AE">
            <w:pPr>
              <w:pStyle w:val="10"/>
              <w:spacing w:line="276" w:lineRule="exact"/>
              <w:ind w:left="751" w:right="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14:paraId="63C71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26" w:type="dxa"/>
            <w:vMerge w:val="continue"/>
            <w:tcBorders>
              <w:top w:val="nil"/>
            </w:tcBorders>
            <w:shd w:val="clear" w:color="auto" w:fill="D9D9D9"/>
          </w:tcPr>
          <w:p w14:paraId="4C48C2F2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7D259FF">
            <w:pPr>
              <w:pStyle w:val="10"/>
              <w:spacing w:before="41" w:line="240" w:lineRule="auto"/>
              <w:ind w:left="0" w:right="207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 xml:space="preserve">    </w:t>
            </w:r>
            <w:r>
              <w:rPr>
                <w:b/>
                <w:sz w:val="24"/>
              </w:rPr>
              <w:t>5-й</w:t>
            </w:r>
          </w:p>
          <w:p w14:paraId="0766F090">
            <w:pPr>
              <w:pStyle w:val="10"/>
              <w:spacing w:before="41" w:line="240" w:lineRule="auto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  <w:p w14:paraId="093BA63C">
            <w:pPr>
              <w:pStyle w:val="10"/>
              <w:spacing w:before="41" w:line="240" w:lineRule="auto"/>
              <w:ind w:left="208" w:right="208"/>
              <w:jc w:val="center"/>
              <w:rPr>
                <w:b/>
                <w:sz w:val="24"/>
              </w:rPr>
            </w:pPr>
          </w:p>
        </w:tc>
        <w:tc>
          <w:tcPr>
            <w:tcW w:w="2448" w:type="dxa"/>
          </w:tcPr>
          <w:p w14:paraId="1F324C5E">
            <w:pPr>
              <w:pStyle w:val="10"/>
              <w:spacing w:line="275" w:lineRule="exact"/>
              <w:ind w:left="210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8-й</w:t>
            </w:r>
          </w:p>
          <w:p w14:paraId="34B75D98">
            <w:pPr>
              <w:pStyle w:val="10"/>
              <w:spacing w:before="41" w:line="240" w:lineRule="auto"/>
              <w:ind w:left="210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864" w:type="dxa"/>
          </w:tcPr>
          <w:p w14:paraId="59819172">
            <w:pPr>
              <w:pStyle w:val="10"/>
              <w:spacing w:line="275" w:lineRule="exact"/>
              <w:ind w:left="208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9-й</w:t>
            </w:r>
          </w:p>
          <w:p w14:paraId="67026AEC">
            <w:pPr>
              <w:pStyle w:val="10"/>
              <w:spacing w:before="41" w:line="240" w:lineRule="auto"/>
              <w:ind w:left="208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14:paraId="7D716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426" w:type="dxa"/>
          </w:tcPr>
          <w:p w14:paraId="4A51CF33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2728" w:type="dxa"/>
          </w:tcPr>
          <w:p w14:paraId="234AAF34">
            <w:pPr>
              <w:pStyle w:val="10"/>
              <w:spacing w:line="270" w:lineRule="exact"/>
              <w:ind w:firstLine="1080" w:firstLineChars="450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32</w:t>
            </w:r>
          </w:p>
        </w:tc>
        <w:tc>
          <w:tcPr>
            <w:tcW w:w="2448" w:type="dxa"/>
          </w:tcPr>
          <w:p w14:paraId="5F69F1A3">
            <w:pPr>
              <w:pStyle w:val="10"/>
              <w:spacing w:line="270" w:lineRule="exact"/>
              <w:ind w:left="0" w:right="50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64" w:type="dxa"/>
          </w:tcPr>
          <w:p w14:paraId="5E58A6EE">
            <w:pPr>
              <w:pStyle w:val="10"/>
              <w:spacing w:line="270" w:lineRule="exact"/>
              <w:ind w:left="50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14:paraId="52846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426" w:type="dxa"/>
          </w:tcPr>
          <w:p w14:paraId="53C4A173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2728" w:type="dxa"/>
          </w:tcPr>
          <w:p w14:paraId="6F4F3C81">
            <w:pPr>
              <w:pStyle w:val="10"/>
              <w:spacing w:line="270" w:lineRule="exact"/>
              <w:ind w:firstLine="1080" w:firstLineChars="450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448" w:type="dxa"/>
          </w:tcPr>
          <w:p w14:paraId="44EB262F">
            <w:pPr>
              <w:pStyle w:val="10"/>
              <w:spacing w:line="270" w:lineRule="exact"/>
              <w:ind w:left="0" w:right="56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64" w:type="dxa"/>
          </w:tcPr>
          <w:p w14:paraId="18CE8CE2">
            <w:pPr>
              <w:pStyle w:val="10"/>
              <w:spacing w:line="270" w:lineRule="exact"/>
              <w:ind w:left="5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02663396">
      <w:pPr>
        <w:pStyle w:val="6"/>
        <w:spacing w:before="7"/>
        <w:rPr>
          <w:b/>
          <w:sz w:val="19"/>
        </w:rPr>
      </w:pPr>
    </w:p>
    <w:p w14:paraId="1E0A764D">
      <w:pPr>
        <w:pStyle w:val="6"/>
        <w:spacing w:before="7"/>
        <w:rPr>
          <w:b/>
          <w:sz w:val="19"/>
        </w:rPr>
      </w:pPr>
    </w:p>
    <w:p w14:paraId="76D2B635">
      <w:pPr>
        <w:pStyle w:val="6"/>
        <w:spacing w:before="7"/>
        <w:rPr>
          <w:b/>
          <w:sz w:val="19"/>
        </w:rPr>
      </w:pPr>
    </w:p>
    <w:p w14:paraId="020B3EBD">
      <w:pPr>
        <w:pStyle w:val="6"/>
        <w:spacing w:before="7"/>
        <w:rPr>
          <w:b/>
          <w:sz w:val="19"/>
        </w:rPr>
      </w:pPr>
    </w:p>
    <w:p w14:paraId="51C9F746">
      <w:pPr>
        <w:pStyle w:val="6"/>
        <w:spacing w:before="7"/>
        <w:rPr>
          <w:b/>
          <w:sz w:val="19"/>
        </w:rPr>
      </w:pPr>
    </w:p>
    <w:p w14:paraId="3B774139">
      <w:pPr>
        <w:pStyle w:val="6"/>
        <w:spacing w:before="7"/>
        <w:rPr>
          <w:b/>
          <w:sz w:val="19"/>
        </w:rPr>
      </w:pPr>
    </w:p>
    <w:p w14:paraId="43031B99">
      <w:pPr>
        <w:pStyle w:val="6"/>
        <w:spacing w:before="7"/>
        <w:rPr>
          <w:b/>
          <w:sz w:val="19"/>
        </w:rPr>
      </w:pPr>
    </w:p>
    <w:p w14:paraId="6BD8A8BA">
      <w:pPr>
        <w:pStyle w:val="6"/>
        <w:spacing w:before="7"/>
        <w:rPr>
          <w:b/>
          <w:sz w:val="19"/>
        </w:rPr>
      </w:pPr>
    </w:p>
    <w:p w14:paraId="403EE0AB">
      <w:pPr>
        <w:pStyle w:val="2"/>
        <w:numPr>
          <w:ilvl w:val="0"/>
          <w:numId w:val="1"/>
        </w:numPr>
        <w:tabs>
          <w:tab w:val="left" w:pos="1643"/>
        </w:tabs>
        <w:spacing w:before="90"/>
        <w:ind w:hanging="241"/>
      </w:pPr>
      <w:r>
        <w:t>Расписание</w:t>
      </w:r>
      <w:r>
        <w:rPr>
          <w:spacing w:val="-4"/>
        </w:rPr>
        <w:t xml:space="preserve"> </w:t>
      </w:r>
      <w:r>
        <w:t>звонков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перемен</w:t>
      </w:r>
    </w:p>
    <w:p w14:paraId="4ED6EF8F">
      <w:pPr>
        <w:spacing w:before="43" w:after="42"/>
        <w:ind w:left="5379"/>
        <w:rPr>
          <w:b/>
          <w:sz w:val="24"/>
        </w:rPr>
      </w:pPr>
      <w:r>
        <w:rPr>
          <w:rFonts w:hint="default"/>
          <w:b/>
          <w:sz w:val="24"/>
          <w:lang w:val="ru-RU"/>
        </w:rPr>
        <w:t>5,8</w:t>
      </w:r>
      <w:r>
        <w:rPr>
          <w:b/>
          <w:sz w:val="24"/>
        </w:rPr>
        <w:t>–9-е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8"/>
        <w:tblW w:w="0" w:type="auto"/>
        <w:tblInd w:w="1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32"/>
        <w:gridCol w:w="3133"/>
        <w:gridCol w:w="3090"/>
      </w:tblGrid>
      <w:tr w14:paraId="31E05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032" w:type="dxa"/>
            <w:shd w:val="clear" w:color="auto" w:fill="D9D9D9"/>
          </w:tcPr>
          <w:p w14:paraId="3438A617">
            <w:pPr>
              <w:pStyle w:val="10"/>
              <w:spacing w:before="157" w:line="240" w:lineRule="auto"/>
              <w:ind w:left="1210" w:right="1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3133" w:type="dxa"/>
            <w:shd w:val="clear" w:color="auto" w:fill="D9D9D9"/>
          </w:tcPr>
          <w:p w14:paraId="73A92602">
            <w:pPr>
              <w:pStyle w:val="10"/>
              <w:spacing w:before="15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090" w:type="dxa"/>
            <w:shd w:val="clear" w:color="auto" w:fill="D9D9D9"/>
          </w:tcPr>
          <w:p w14:paraId="2AF41A8E">
            <w:pPr>
              <w:pStyle w:val="10"/>
              <w:spacing w:line="275" w:lineRule="exact"/>
              <w:ind w:left="408" w:righ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  <w:p w14:paraId="5A8792E0">
            <w:pPr>
              <w:pStyle w:val="10"/>
              <w:spacing w:before="41" w:line="240" w:lineRule="auto"/>
              <w:ind w:left="408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перемены</w:t>
            </w:r>
          </w:p>
        </w:tc>
      </w:tr>
    </w:tbl>
    <w:p w14:paraId="4BD15F3C">
      <w:pPr>
        <w:rPr>
          <w:sz w:val="24"/>
        </w:rPr>
      </w:pPr>
    </w:p>
    <w:tbl>
      <w:tblPr>
        <w:tblStyle w:val="8"/>
        <w:tblW w:w="0" w:type="auto"/>
        <w:tblInd w:w="1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32"/>
        <w:gridCol w:w="3133"/>
        <w:gridCol w:w="3090"/>
      </w:tblGrid>
      <w:tr w14:paraId="06C0E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32" w:type="dxa"/>
          </w:tcPr>
          <w:p w14:paraId="0885452C">
            <w:pPr>
              <w:pStyle w:val="10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</w:p>
        </w:tc>
        <w:tc>
          <w:tcPr>
            <w:tcW w:w="3133" w:type="dxa"/>
          </w:tcPr>
          <w:p w14:paraId="2D141DE4">
            <w:pPr>
              <w:pStyle w:val="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08.00–08.45</w:t>
            </w:r>
          </w:p>
        </w:tc>
        <w:tc>
          <w:tcPr>
            <w:tcW w:w="3090" w:type="dxa"/>
          </w:tcPr>
          <w:p w14:paraId="6E6CDFF7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6745A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32" w:type="dxa"/>
          </w:tcPr>
          <w:p w14:paraId="780A17A6">
            <w:pPr>
              <w:pStyle w:val="10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</w:p>
        </w:tc>
        <w:tc>
          <w:tcPr>
            <w:tcW w:w="3133" w:type="dxa"/>
          </w:tcPr>
          <w:p w14:paraId="2EFFE3D4">
            <w:pPr>
              <w:pStyle w:val="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08.55- 09.40</w:t>
            </w:r>
          </w:p>
        </w:tc>
        <w:tc>
          <w:tcPr>
            <w:tcW w:w="3090" w:type="dxa"/>
          </w:tcPr>
          <w:p w14:paraId="749085AB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0CA86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032" w:type="dxa"/>
          </w:tcPr>
          <w:p w14:paraId="0D797DC4">
            <w:pPr>
              <w:pStyle w:val="10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</w:p>
        </w:tc>
        <w:tc>
          <w:tcPr>
            <w:tcW w:w="3133" w:type="dxa"/>
          </w:tcPr>
          <w:p w14:paraId="5EAE40FD">
            <w:pPr>
              <w:pStyle w:val="10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09.50-10.35</w:t>
            </w:r>
          </w:p>
        </w:tc>
        <w:tc>
          <w:tcPr>
            <w:tcW w:w="3090" w:type="dxa"/>
          </w:tcPr>
          <w:p w14:paraId="10806806">
            <w:pPr>
              <w:pStyle w:val="10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30B59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32" w:type="dxa"/>
          </w:tcPr>
          <w:p w14:paraId="28018E7E">
            <w:pPr>
              <w:pStyle w:val="10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4-й</w:t>
            </w:r>
          </w:p>
        </w:tc>
        <w:tc>
          <w:tcPr>
            <w:tcW w:w="3133" w:type="dxa"/>
          </w:tcPr>
          <w:p w14:paraId="344C41F9">
            <w:pPr>
              <w:pStyle w:val="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10.55-11.40</w:t>
            </w:r>
          </w:p>
        </w:tc>
        <w:tc>
          <w:tcPr>
            <w:tcW w:w="3090" w:type="dxa"/>
          </w:tcPr>
          <w:p w14:paraId="15986AD2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4FD22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032" w:type="dxa"/>
          </w:tcPr>
          <w:p w14:paraId="672608CF">
            <w:pPr>
              <w:pStyle w:val="10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5-й</w:t>
            </w:r>
          </w:p>
        </w:tc>
        <w:tc>
          <w:tcPr>
            <w:tcW w:w="3133" w:type="dxa"/>
          </w:tcPr>
          <w:p w14:paraId="4CEEFA88">
            <w:pPr>
              <w:pStyle w:val="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11.50-12.35</w:t>
            </w:r>
          </w:p>
        </w:tc>
        <w:tc>
          <w:tcPr>
            <w:tcW w:w="3090" w:type="dxa"/>
          </w:tcPr>
          <w:p w14:paraId="55711682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3E3C7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32" w:type="dxa"/>
          </w:tcPr>
          <w:p w14:paraId="6AB66E79">
            <w:pPr>
              <w:pStyle w:val="10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6-й</w:t>
            </w:r>
          </w:p>
        </w:tc>
        <w:tc>
          <w:tcPr>
            <w:tcW w:w="3133" w:type="dxa"/>
          </w:tcPr>
          <w:p w14:paraId="63C488EA">
            <w:pPr>
              <w:pStyle w:val="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12.45-13.30</w:t>
            </w:r>
          </w:p>
        </w:tc>
        <w:tc>
          <w:tcPr>
            <w:tcW w:w="3090" w:type="dxa"/>
          </w:tcPr>
          <w:p w14:paraId="634369AF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008B4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32" w:type="dxa"/>
          </w:tcPr>
          <w:p w14:paraId="3F011F03">
            <w:pPr>
              <w:pStyle w:val="10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7-й</w:t>
            </w:r>
          </w:p>
        </w:tc>
        <w:tc>
          <w:tcPr>
            <w:tcW w:w="3133" w:type="dxa"/>
          </w:tcPr>
          <w:p w14:paraId="0CE8FF7B">
            <w:pPr>
              <w:pStyle w:val="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13.40-14.25</w:t>
            </w:r>
          </w:p>
        </w:tc>
        <w:tc>
          <w:tcPr>
            <w:tcW w:w="3090" w:type="dxa"/>
          </w:tcPr>
          <w:p w14:paraId="64BFEB16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342D6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032" w:type="dxa"/>
          </w:tcPr>
          <w:p w14:paraId="59E6DAD3">
            <w:pPr>
              <w:pStyle w:val="10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33" w:type="dxa"/>
          </w:tcPr>
          <w:p w14:paraId="32A9A1B0">
            <w:pPr>
              <w:pStyle w:val="10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 14:55</w:t>
            </w:r>
          </w:p>
        </w:tc>
        <w:tc>
          <w:tcPr>
            <w:tcW w:w="3090" w:type="dxa"/>
          </w:tcPr>
          <w:p w14:paraId="7182FFEA">
            <w:pPr>
              <w:pStyle w:val="10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</w:tbl>
    <w:p w14:paraId="797519EF">
      <w:pPr>
        <w:jc w:val="center"/>
        <w:rPr>
          <w:sz w:val="24"/>
        </w:rPr>
      </w:pPr>
    </w:p>
    <w:p w14:paraId="74B239F5">
      <w:pPr>
        <w:jc w:val="center"/>
        <w:rPr>
          <w:sz w:val="24"/>
        </w:rPr>
      </w:pPr>
    </w:p>
    <w:p w14:paraId="5272A289">
      <w:pPr>
        <w:pStyle w:val="2"/>
        <w:numPr>
          <w:ilvl w:val="0"/>
          <w:numId w:val="1"/>
        </w:numPr>
        <w:tabs>
          <w:tab w:val="left" w:pos="1643"/>
        </w:tabs>
        <w:spacing w:before="90"/>
        <w:ind w:hanging="241"/>
        <w:jc w:val="both"/>
      </w:pPr>
      <w:r>
        <w:t>Организация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p w14:paraId="7B600079">
      <w:pPr>
        <w:pStyle w:val="6"/>
        <w:spacing w:before="36" w:line="276" w:lineRule="auto"/>
        <w:ind w:left="1402" w:right="445"/>
        <w:jc w:val="both"/>
        <w:rPr>
          <w:rFonts w:hint="default"/>
          <w:lang w:val="ru-RU"/>
        </w:rPr>
      </w:pPr>
      <w:r>
        <w:t>Промежуточная аттестация проводится в переводных классах с 1</w:t>
      </w:r>
      <w:r>
        <w:rPr>
          <w:rFonts w:hint="default"/>
          <w:lang w:val="ru-RU"/>
        </w:rPr>
        <w:t>3</w:t>
      </w:r>
      <w:r>
        <w:t xml:space="preserve"> апреля 202</w:t>
      </w:r>
      <w:r>
        <w:rPr>
          <w:rFonts w:hint="default"/>
          <w:lang w:val="ru-RU"/>
        </w:rPr>
        <w:t>6</w:t>
      </w:r>
      <w:r>
        <w:t xml:space="preserve"> года по 1</w:t>
      </w:r>
      <w:r>
        <w:rPr>
          <w:rFonts w:hint="default"/>
          <w:lang w:val="ru-RU"/>
        </w:rPr>
        <w:t>8</w:t>
      </w:r>
      <w:r>
        <w:rPr>
          <w:spacing w:val="1"/>
        </w:rPr>
        <w:t xml:space="preserve"> </w:t>
      </w:r>
      <w:r>
        <w:t>мая 202</w:t>
      </w:r>
      <w:r>
        <w:rPr>
          <w:rFonts w:hint="default"/>
          <w:lang w:val="ru-RU"/>
        </w:rPr>
        <w:t>6</w:t>
      </w:r>
      <w:r>
        <w:t xml:space="preserve"> года без прекращения образовательной деятельности по предметам учебного</w:t>
      </w:r>
      <w:r>
        <w:rPr>
          <w:spacing w:val="1"/>
        </w:rPr>
        <w:t xml:space="preserve"> </w:t>
      </w:r>
      <w:r>
        <w:t>плана</w:t>
      </w:r>
      <w:r>
        <w:rPr>
          <w:rFonts w:hint="default"/>
          <w:lang w:val="ru-RU"/>
        </w:rPr>
        <w:t>.</w:t>
      </w:r>
    </w:p>
    <w:p w14:paraId="6E8B9798">
      <w:pPr>
        <w:pStyle w:val="6"/>
        <w:spacing w:before="36" w:line="276" w:lineRule="auto"/>
        <w:ind w:left="1402" w:right="445"/>
        <w:jc w:val="both"/>
        <w:rPr>
          <w:rFonts w:hint="default"/>
          <w:lang w:val="ru-RU"/>
        </w:rPr>
      </w:pPr>
    </w:p>
    <w:p w14:paraId="263ABA8A">
      <w:pPr>
        <w:spacing w:after="0" w:line="259" w:lineRule="auto"/>
        <w:ind w:left="0" w:right="3105" w:firstLine="0"/>
        <w:jc w:val="right"/>
      </w:pPr>
      <w:r>
        <w:rPr>
          <w:b/>
        </w:rPr>
        <w:t xml:space="preserve">Формы промежуточной аттестации </w:t>
      </w:r>
    </w:p>
    <w:tbl>
      <w:tblPr>
        <w:tblStyle w:val="4"/>
        <w:tblpPr w:leftFromText="180" w:rightFromText="180" w:vertAnchor="text" w:horzAnchor="page" w:tblpX="1874" w:tblpY="511"/>
        <w:tblOverlap w:val="never"/>
        <w:tblW w:w="9490" w:type="dxa"/>
        <w:tblInd w:w="0" w:type="dxa"/>
        <w:tblLayout w:type="autofit"/>
        <w:tblCellMar>
          <w:top w:w="54" w:type="dxa"/>
          <w:left w:w="107" w:type="dxa"/>
          <w:bottom w:w="0" w:type="dxa"/>
          <w:right w:w="46" w:type="dxa"/>
        </w:tblCellMar>
      </w:tblPr>
      <w:tblGrid>
        <w:gridCol w:w="3649"/>
        <w:gridCol w:w="2097"/>
        <w:gridCol w:w="2064"/>
        <w:gridCol w:w="1680"/>
      </w:tblGrid>
      <w:tr w14:paraId="17AD8E57">
        <w:trPr>
          <w:trHeight w:val="284" w:hRule="atLeast"/>
        </w:trPr>
        <w:tc>
          <w:tcPr>
            <w:tcW w:w="36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BE83A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Учебный предмет/ курс</w:t>
            </w:r>
            <w:r>
              <w:t xml:space="preserve"> </w:t>
            </w:r>
          </w:p>
        </w:tc>
        <w:tc>
          <w:tcPr>
            <w:tcW w:w="584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6A6868E">
            <w:pPr>
              <w:spacing w:after="160" w:line="259" w:lineRule="auto"/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</w:tr>
      <w:tr w14:paraId="759095FA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36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81FA0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161050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hint="default"/>
                <w:lang w:val="ru-RU"/>
              </w:rPr>
              <w:t>5</w:t>
            </w:r>
            <w:r>
              <w:t xml:space="preserve">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23DB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>8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F57F799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9</w:t>
            </w:r>
            <w:r>
              <w:t xml:space="preserve"> </w:t>
            </w:r>
          </w:p>
        </w:tc>
      </w:tr>
      <w:tr w14:paraId="7DD17D70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7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7EF4F67">
            <w:pPr>
              <w:spacing w:after="0" w:line="259" w:lineRule="auto"/>
              <w:ind w:left="0" w:right="0" w:firstLine="0"/>
              <w:jc w:val="left"/>
            </w:pPr>
            <w:r>
              <w:t xml:space="preserve">Русский язык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8725480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09FCC17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477E47">
            <w:pPr>
              <w:spacing w:after="0" w:line="259" w:lineRule="auto"/>
              <w:ind w:left="1" w:right="0" w:firstLine="0"/>
            </w:pPr>
            <w:r>
              <w:t xml:space="preserve">ГО/ИКР </w:t>
            </w:r>
          </w:p>
        </w:tc>
      </w:tr>
      <w:tr w14:paraId="7CA4900D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79C1FD">
            <w:pPr>
              <w:spacing w:after="0" w:line="259" w:lineRule="auto"/>
              <w:ind w:left="0" w:right="0" w:firstLine="0"/>
              <w:jc w:val="left"/>
            </w:pPr>
            <w:r>
              <w:t xml:space="preserve">Литература 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571600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  <w:tc>
          <w:tcPr>
            <w:tcW w:w="20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FBD113">
            <w:pPr>
              <w:spacing w:after="0" w:line="259" w:lineRule="auto"/>
              <w:ind w:left="1" w:right="0" w:firstLine="0"/>
            </w:pPr>
            <w:r>
              <w:t xml:space="preserve">ГО/ИКТ 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0CEA62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</w:tr>
      <w:tr w14:paraId="28CA6A2D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8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A05365">
            <w:pPr>
              <w:spacing w:after="0" w:line="259" w:lineRule="auto"/>
              <w:ind w:left="0" w:right="0" w:firstLine="0"/>
              <w:jc w:val="left"/>
            </w:pPr>
            <w:r>
              <w:t>Родной (</w:t>
            </w:r>
            <w:r>
              <w:rPr>
                <w:lang w:val="ru-RU"/>
              </w:rPr>
              <w:t>чувашский</w:t>
            </w:r>
            <w:r>
              <w:t xml:space="preserve">) язык 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33293D">
            <w:r>
              <w:t xml:space="preserve">ГО/ИКР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7D7774">
            <w:pPr>
              <w:spacing w:after="0" w:line="259" w:lineRule="auto"/>
              <w:ind w:left="1" w:right="0" w:firstLine="0"/>
            </w:pPr>
            <w:r>
              <w:t>ГО/ИК</w:t>
            </w:r>
            <w:r>
              <w:rPr>
                <w:lang w:val="ru-RU"/>
              </w:rPr>
              <w:t>Р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D23FFC">
            <w:pPr>
              <w:spacing w:after="0" w:line="259" w:lineRule="auto"/>
              <w:ind w:left="1" w:right="0" w:firstLine="0"/>
            </w:pPr>
            <w:r>
              <w:t>ГО/ИК</w:t>
            </w:r>
            <w:r>
              <w:rPr>
                <w:lang w:val="ru-RU"/>
              </w:rPr>
              <w:t>Р</w:t>
            </w:r>
            <w:r>
              <w:t xml:space="preserve">  </w:t>
            </w:r>
          </w:p>
        </w:tc>
      </w:tr>
      <w:tr w14:paraId="206227D1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445F10">
            <w:pPr>
              <w:spacing w:after="0" w:line="259" w:lineRule="auto"/>
              <w:ind w:left="0" w:right="0" w:firstLine="0"/>
              <w:jc w:val="left"/>
            </w:pPr>
            <w:r>
              <w:t xml:space="preserve">Родная </w:t>
            </w:r>
            <w:r>
              <w:rPr>
                <w:lang w:val="ru-RU"/>
              </w:rPr>
              <w:t>чувашская</w:t>
            </w:r>
            <w:r>
              <w:t xml:space="preserve">) литература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E81148">
            <w:r>
              <w:t xml:space="preserve">ГО/ИКР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E5123A">
            <w:pPr>
              <w:spacing w:after="0" w:line="259" w:lineRule="auto"/>
              <w:ind w:left="1" w:right="0" w:firstLine="0"/>
            </w:pPr>
            <w:r>
              <w:t>ГО/ИК</w:t>
            </w:r>
            <w:r>
              <w:rPr>
                <w:lang w:val="ru-RU"/>
              </w:rPr>
              <w:t>Р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F44A93">
            <w:pPr>
              <w:spacing w:after="0" w:line="259" w:lineRule="auto"/>
              <w:ind w:left="1" w:right="0" w:firstLine="0"/>
            </w:pPr>
            <w:r>
              <w:t>ГО/ИК</w:t>
            </w:r>
            <w:r>
              <w:rPr>
                <w:lang w:val="ru-RU"/>
              </w:rPr>
              <w:t>Р</w:t>
            </w:r>
            <w:r>
              <w:t xml:space="preserve">  </w:t>
            </w:r>
          </w:p>
        </w:tc>
      </w:tr>
      <w:tr w14:paraId="26337988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617BA8">
            <w:pPr>
              <w:spacing w:after="0" w:line="259" w:lineRule="auto"/>
              <w:ind w:left="0" w:right="0" w:firstLine="0"/>
              <w:jc w:val="left"/>
            </w:pPr>
            <w:r>
              <w:t xml:space="preserve">Иностранный (английский) язык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EB3888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877CF8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01F154">
            <w:pPr>
              <w:spacing w:after="0" w:line="259" w:lineRule="auto"/>
              <w:ind w:left="1" w:right="0" w:firstLine="0"/>
            </w:pPr>
            <w:r>
              <w:t xml:space="preserve">ГО/ИКР </w:t>
            </w:r>
          </w:p>
        </w:tc>
      </w:tr>
      <w:tr w14:paraId="46D332CD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3CF360">
            <w:pPr>
              <w:spacing w:after="0" w:line="259" w:lineRule="auto"/>
              <w:ind w:left="0" w:right="0" w:firstLine="0"/>
              <w:jc w:val="left"/>
            </w:pPr>
            <w:r>
              <w:t xml:space="preserve">Математика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314181">
            <w:pPr>
              <w:spacing w:after="0" w:line="259" w:lineRule="auto"/>
              <w:ind w:left="1" w:right="0" w:firstLine="0"/>
              <w:jc w:val="left"/>
              <w:rPr>
                <w:rFonts w:hint="default"/>
                <w:lang w:val="ru-RU"/>
              </w:rPr>
            </w:pPr>
            <w:r>
              <w:rPr>
                <w:lang w:val="ru-RU"/>
              </w:rPr>
              <w:t>ГО</w:t>
            </w:r>
            <w:r>
              <w:rPr>
                <w:rFonts w:hint="default"/>
                <w:lang w:val="ru-RU"/>
              </w:rPr>
              <w:t>/ИКР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5729B1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4855E9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</w:tr>
      <w:tr w14:paraId="267436FF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C13F93">
            <w:pPr>
              <w:spacing w:after="0" w:line="259" w:lineRule="auto"/>
              <w:ind w:left="0" w:right="0" w:firstLine="0"/>
              <w:jc w:val="left"/>
            </w:pPr>
            <w:r>
              <w:t xml:space="preserve">Алгебра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2604A0">
            <w:pPr>
              <w:spacing w:after="0" w:line="259" w:lineRule="auto"/>
              <w:ind w:left="1" w:right="0" w:firstLine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1B35E2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8CF629">
            <w:pPr>
              <w:spacing w:after="0" w:line="259" w:lineRule="auto"/>
              <w:ind w:left="1" w:right="0" w:firstLine="0"/>
            </w:pPr>
            <w:r>
              <w:t xml:space="preserve">ГО/ИКР </w:t>
            </w:r>
          </w:p>
        </w:tc>
      </w:tr>
      <w:tr w14:paraId="02282C44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2C2E4C">
            <w:pPr>
              <w:spacing w:after="0" w:line="259" w:lineRule="auto"/>
              <w:ind w:left="0" w:right="0" w:firstLine="0"/>
              <w:jc w:val="left"/>
            </w:pPr>
            <w:r>
              <w:t xml:space="preserve">Геометрия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854B74">
            <w:pPr>
              <w:spacing w:after="0" w:line="259" w:lineRule="auto"/>
              <w:ind w:left="1" w:righ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CA06D0">
            <w:pPr>
              <w:spacing w:after="0" w:line="259" w:lineRule="auto"/>
              <w:ind w:left="1" w:right="0" w:firstLine="0"/>
              <w:jc w:val="left"/>
            </w:pPr>
            <w:r>
              <w:t xml:space="preserve">ГО/ИЗ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E74006">
            <w:pPr>
              <w:spacing w:after="0" w:line="259" w:lineRule="auto"/>
              <w:ind w:left="1" w:right="0" w:firstLine="0"/>
              <w:jc w:val="left"/>
            </w:pPr>
            <w:r>
              <w:t xml:space="preserve">ГО/ИЗ </w:t>
            </w:r>
          </w:p>
        </w:tc>
      </w:tr>
      <w:tr w14:paraId="6EA824DC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B80DAC">
            <w:pPr>
              <w:spacing w:after="0" w:line="259" w:lineRule="auto"/>
              <w:ind w:left="0" w:right="0" w:firstLine="0"/>
              <w:jc w:val="left"/>
            </w:pPr>
            <w:r>
              <w:t xml:space="preserve">Вероятность и статистика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E1A64C">
            <w:pPr>
              <w:spacing w:after="0" w:line="259" w:lineRule="auto"/>
              <w:ind w:left="1" w:righ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157690">
            <w:pPr>
              <w:spacing w:after="0" w:line="259" w:lineRule="auto"/>
              <w:ind w:left="1" w:right="0" w:firstLine="0"/>
              <w:jc w:val="left"/>
            </w:pPr>
            <w:r>
              <w:t xml:space="preserve">ГО/ИЗ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C8EA63">
            <w:pPr>
              <w:spacing w:after="0" w:line="259" w:lineRule="auto"/>
              <w:ind w:left="1" w:right="0" w:firstLine="0"/>
              <w:jc w:val="left"/>
            </w:pPr>
            <w:r>
              <w:t xml:space="preserve">ГО/ИЗ </w:t>
            </w:r>
          </w:p>
        </w:tc>
      </w:tr>
      <w:tr w14:paraId="67664BE3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8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C0BB39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Информатика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272E79">
            <w:pPr>
              <w:spacing w:after="0" w:line="259" w:lineRule="auto"/>
              <w:ind w:left="1" w:righ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43247F">
            <w:pPr>
              <w:spacing w:after="0" w:line="259" w:lineRule="auto"/>
              <w:ind w:left="1" w:right="0" w:firstLine="0"/>
              <w:jc w:val="left"/>
            </w:pPr>
            <w:r>
              <w:t xml:space="preserve">ГО/ИЗ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4D52E9">
            <w:pPr>
              <w:spacing w:after="0" w:line="259" w:lineRule="auto"/>
              <w:ind w:left="1" w:right="0" w:firstLine="0"/>
              <w:jc w:val="left"/>
            </w:pPr>
            <w:r>
              <w:t xml:space="preserve">ГО/ИЗ </w:t>
            </w:r>
          </w:p>
        </w:tc>
      </w:tr>
      <w:tr w14:paraId="09EF1F1D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24AFCD">
            <w:pPr>
              <w:spacing w:after="0" w:line="259" w:lineRule="auto"/>
              <w:ind w:left="0" w:right="0" w:firstLine="0"/>
              <w:jc w:val="left"/>
            </w:pPr>
            <w:r>
              <w:t xml:space="preserve">История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4A98E4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BF1104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EB2921">
            <w:pPr>
              <w:spacing w:after="0" w:line="259" w:lineRule="auto"/>
              <w:ind w:left="1" w:right="0" w:firstLine="0"/>
            </w:pPr>
            <w:r>
              <w:t xml:space="preserve">ГО/ИКР </w:t>
            </w:r>
          </w:p>
        </w:tc>
      </w:tr>
      <w:tr w14:paraId="64C212CD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98DE93">
            <w:pPr>
              <w:spacing w:after="0" w:line="259" w:lineRule="auto"/>
              <w:ind w:left="0" w:right="0" w:firstLine="0"/>
              <w:jc w:val="left"/>
            </w:pPr>
            <w:r>
              <w:t xml:space="preserve">Обществознание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927670">
            <w:pPr>
              <w:spacing w:after="0" w:line="259" w:lineRule="auto"/>
              <w:ind w:left="1" w:right="0" w:firstLine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826D51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683906">
            <w:pPr>
              <w:spacing w:after="0" w:line="259" w:lineRule="auto"/>
              <w:ind w:left="1" w:right="0" w:firstLine="0"/>
            </w:pPr>
            <w:r>
              <w:t xml:space="preserve">ГО/ИКР </w:t>
            </w:r>
          </w:p>
        </w:tc>
      </w:tr>
      <w:tr w14:paraId="635F5E05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DFD3C2">
            <w:pPr>
              <w:spacing w:after="0" w:line="259" w:lineRule="auto"/>
              <w:ind w:left="0" w:right="0" w:firstLine="0"/>
              <w:jc w:val="left"/>
            </w:pPr>
            <w:r>
              <w:t xml:space="preserve">География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C3D519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BEC9C5">
            <w:pPr>
              <w:spacing w:after="0" w:line="259" w:lineRule="auto"/>
              <w:ind w:left="1" w:right="0" w:firstLine="0"/>
            </w:pPr>
            <w:r>
              <w:t xml:space="preserve">ГО/ИКТ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FCB2AD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</w:tr>
      <w:tr w14:paraId="6FF42559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3DC0D">
            <w:pPr>
              <w:spacing w:after="0" w:line="259" w:lineRule="auto"/>
              <w:ind w:left="0" w:right="0" w:firstLine="0"/>
              <w:jc w:val="left"/>
            </w:pPr>
            <w:r>
              <w:t xml:space="preserve">Физика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FD120E">
            <w:pPr>
              <w:spacing w:after="0" w:line="259" w:lineRule="auto"/>
              <w:ind w:left="1" w:right="0" w:firstLine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3807F9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425D11">
            <w:pPr>
              <w:spacing w:after="0" w:line="259" w:lineRule="auto"/>
              <w:ind w:left="1" w:right="0" w:firstLine="0"/>
            </w:pPr>
            <w:r>
              <w:t xml:space="preserve">ГО/ИКР </w:t>
            </w:r>
          </w:p>
        </w:tc>
      </w:tr>
      <w:tr w14:paraId="274C6C76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0D24BB">
            <w:pPr>
              <w:spacing w:after="0" w:line="259" w:lineRule="auto"/>
              <w:ind w:left="0" w:right="0" w:firstLine="0"/>
              <w:jc w:val="left"/>
            </w:pPr>
            <w:r>
              <w:t xml:space="preserve">Химия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58C24A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D9CA80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4D0601">
            <w:pPr>
              <w:spacing w:after="0" w:line="259" w:lineRule="auto"/>
              <w:ind w:left="1" w:right="0" w:firstLine="0"/>
            </w:pPr>
            <w:r>
              <w:t xml:space="preserve">ГО/ИКР </w:t>
            </w:r>
          </w:p>
        </w:tc>
      </w:tr>
      <w:tr w14:paraId="18BD7605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8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6C4858">
            <w:pPr>
              <w:spacing w:after="0" w:line="259" w:lineRule="auto"/>
              <w:ind w:left="0" w:right="0" w:firstLine="0"/>
              <w:jc w:val="left"/>
            </w:pPr>
            <w:r>
              <w:t xml:space="preserve">Биология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ADBBC1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31DBEA">
            <w:pPr>
              <w:spacing w:after="0" w:line="259" w:lineRule="auto"/>
              <w:ind w:left="1" w:right="0" w:firstLine="0"/>
            </w:pPr>
            <w:r>
              <w:t xml:space="preserve">ГО/ИКТ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805EC6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</w:tr>
      <w:tr w14:paraId="76E052D2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1E8CAA">
            <w:pPr>
              <w:spacing w:after="0" w:line="259" w:lineRule="auto"/>
              <w:ind w:left="0" w:right="0" w:firstLine="0"/>
              <w:jc w:val="left"/>
            </w:pPr>
            <w:r>
              <w:t xml:space="preserve">Изобразительное искусство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0F5C1D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1A9E6C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7FA280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</w:tr>
      <w:tr w14:paraId="3B7A5CDD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7BBA2B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63388B">
            <w:pPr>
              <w:spacing w:after="0" w:line="259" w:lineRule="auto"/>
              <w:ind w:left="1" w:right="0" w:firstLine="0"/>
            </w:pPr>
            <w:r>
              <w:t xml:space="preserve">ГО/ИКР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E30498">
            <w:pPr>
              <w:spacing w:after="0" w:line="259" w:lineRule="auto"/>
              <w:ind w:left="1" w:right="0" w:firstLine="0"/>
            </w:pPr>
            <w:r>
              <w:t xml:space="preserve">ГО/ ИКР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807EC2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</w:tr>
      <w:tr w14:paraId="5371E87C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84FCEF">
            <w:pPr>
              <w:spacing w:after="0" w:line="259" w:lineRule="auto"/>
              <w:ind w:left="0" w:right="0" w:firstLine="0"/>
              <w:jc w:val="left"/>
            </w:pPr>
            <w:r>
              <w:t xml:space="preserve">Труд (технология)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AB2AAD">
            <w:pPr>
              <w:spacing w:after="0" w:line="259" w:lineRule="auto"/>
              <w:ind w:left="1" w:right="0" w:firstLine="0"/>
              <w:jc w:val="left"/>
            </w:pPr>
            <w:r>
              <w:t xml:space="preserve">ГО/П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047596">
            <w:pPr>
              <w:spacing w:after="0" w:line="259" w:lineRule="auto"/>
              <w:ind w:left="1" w:right="0" w:firstLine="0"/>
              <w:jc w:val="left"/>
            </w:pPr>
            <w:r>
              <w:t xml:space="preserve">ГО/П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24F811">
            <w:pPr>
              <w:spacing w:after="0" w:line="259" w:lineRule="auto"/>
              <w:ind w:left="1" w:right="0" w:firstLine="0"/>
              <w:jc w:val="left"/>
            </w:pPr>
            <w:r>
              <w:t xml:space="preserve">ГО/П </w:t>
            </w:r>
          </w:p>
        </w:tc>
      </w:tr>
      <w:tr w14:paraId="4EA370DC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562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5246B7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Основы</w:t>
            </w:r>
            <w:r>
              <w:rPr>
                <w:rFonts w:ascii="Calibri" w:hAnsi="Calibri" w:eastAsia="Calibri" w:cs="Calibri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</w:t>
            </w:r>
            <w:r>
              <w:rPr>
                <w:rFonts w:ascii="Calibri" w:hAnsi="Calibri" w:eastAsia="Calibri" w:cs="Calibri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rFonts w:ascii="Calibri" w:hAnsi="Calibri" w:eastAsia="Calibri" w:cs="Calibri"/>
                <w:lang w:val="ru-RU"/>
              </w:rPr>
              <w:t xml:space="preserve"> </w:t>
            </w:r>
            <w:r>
              <w:rPr>
                <w:lang w:val="ru-RU"/>
              </w:rPr>
              <w:t>защиты</w:t>
            </w:r>
            <w:r>
              <w:rPr>
                <w:rFonts w:ascii="Calibri" w:hAnsi="Calibri" w:eastAsia="Calibri" w:cs="Calibri"/>
                <w:lang w:val="ru-RU"/>
              </w:rPr>
              <w:t xml:space="preserve"> </w:t>
            </w:r>
            <w:r>
              <w:rPr>
                <w:lang w:val="ru-RU"/>
              </w:rPr>
              <w:t>Родины</w:t>
            </w:r>
            <w:r>
              <w:rPr>
                <w:rFonts w:ascii="Calibri" w:hAnsi="Calibri" w:eastAsia="Calibri" w:cs="Calibri"/>
                <w:sz w:val="22"/>
                <w:lang w:val="ru-RU"/>
              </w:rPr>
              <w:t xml:space="preserve">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8FFF83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1DC640">
            <w:pPr>
              <w:spacing w:after="0" w:line="259" w:lineRule="auto"/>
              <w:ind w:left="1" w:right="0" w:firstLine="0"/>
            </w:pPr>
            <w:r>
              <w:t xml:space="preserve">ГО/ИКТ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CB302A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</w:tr>
      <w:tr w14:paraId="5DFC56C8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8FFFCA">
            <w:pPr>
              <w:spacing w:after="0" w:line="259" w:lineRule="auto"/>
              <w:ind w:left="0" w:right="0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484204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E48788">
            <w:pPr>
              <w:spacing w:after="0" w:line="259" w:lineRule="auto"/>
              <w:ind w:left="1" w:right="0" w:firstLine="0"/>
            </w:pPr>
            <w:r>
              <w:t xml:space="preserve">ГО/ИКТ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39C209">
            <w:pPr>
              <w:spacing w:after="0" w:line="259" w:lineRule="auto"/>
              <w:ind w:left="1" w:right="0" w:firstLine="0"/>
            </w:pPr>
            <w:r>
              <w:t xml:space="preserve">ГО/ИКТ  </w:t>
            </w:r>
          </w:p>
        </w:tc>
      </w:tr>
      <w:tr w14:paraId="6C1276CC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A7D47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/>
              </w:rPr>
            </w:pPr>
            <w:r>
              <w:rPr>
                <w:rFonts w:eastAsia="Calibri"/>
                <w:color w:val="auto"/>
                <w:szCs w:val="24"/>
                <w:lang w:val="ru-RU"/>
              </w:rPr>
              <w:t xml:space="preserve"> </w:t>
            </w:r>
            <w:r>
              <w:rPr>
                <w:rFonts w:eastAsia="Calibri"/>
                <w:color w:val="auto"/>
                <w:szCs w:val="24"/>
                <w:lang w:val="tt-RU"/>
              </w:rPr>
              <w:t>“Учимся работать с текстом”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031E5C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З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2CAC90">
            <w:pPr>
              <w:spacing w:after="0" w:line="259" w:lineRule="auto"/>
              <w:ind w:left="0" w:right="65" w:firstLine="0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28DB5C">
            <w:pPr>
              <w:spacing w:after="0" w:line="259" w:lineRule="auto"/>
              <w:ind w:left="0" w:right="63" w:firstLine="0"/>
              <w:jc w:val="center"/>
            </w:pPr>
            <w:r>
              <w:t xml:space="preserve">- </w:t>
            </w:r>
          </w:p>
        </w:tc>
      </w:tr>
      <w:tr w14:paraId="35FBDC86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6F207F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 “Реальная математика”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A5D5E9">
            <w:pPr>
              <w:spacing w:after="0" w:line="259" w:lineRule="auto"/>
              <w:ind w:left="0" w:right="61" w:firstLine="0"/>
              <w:jc w:val="center"/>
            </w:pPr>
            <w:r>
              <w:t>З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47292D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591713">
            <w:pPr>
              <w:spacing w:after="0" w:line="259" w:lineRule="auto"/>
              <w:ind w:left="0" w:right="63" w:firstLine="0"/>
              <w:jc w:val="center"/>
            </w:pPr>
            <w:r>
              <w:t xml:space="preserve">- </w:t>
            </w:r>
          </w:p>
        </w:tc>
      </w:tr>
      <w:tr w14:paraId="1CD0B5C1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F574B3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“Практическая математика”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BBB52C">
            <w:pPr>
              <w:spacing w:after="0" w:line="259" w:lineRule="auto"/>
              <w:ind w:left="0" w:right="6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53C61C">
            <w:pPr>
              <w:spacing w:after="0" w:line="259" w:lineRule="auto"/>
              <w:ind w:left="0" w:right="6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4D488">
            <w:pPr>
              <w:spacing w:after="0" w:line="259" w:lineRule="auto"/>
              <w:ind w:left="0" w:right="63" w:firstLine="0"/>
              <w:jc w:val="center"/>
            </w:pPr>
            <w:r>
              <w:t xml:space="preserve">- </w:t>
            </w:r>
          </w:p>
        </w:tc>
      </w:tr>
      <w:tr w14:paraId="704EBC45">
        <w:tblPrEx>
          <w:tblCellMar>
            <w:top w:w="54" w:type="dxa"/>
            <w:left w:w="107" w:type="dxa"/>
            <w:bottom w:w="0" w:type="dxa"/>
            <w:right w:w="46" w:type="dxa"/>
          </w:tblCellMar>
        </w:tblPrEx>
        <w:trPr>
          <w:trHeight w:val="286" w:hRule="atLeast"/>
        </w:trPr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C3D32D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 “Математический практикум”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349FA4">
            <w:pPr>
              <w:spacing w:after="0" w:line="259" w:lineRule="auto"/>
              <w:ind w:left="0" w:right="63" w:firstLine="0"/>
              <w:jc w:val="center"/>
            </w:pPr>
            <w:r>
              <w:t>-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757321">
            <w:pPr>
              <w:spacing w:after="0" w:line="259" w:lineRule="auto"/>
              <w:ind w:left="0" w:right="64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CCF097">
            <w:pPr>
              <w:spacing w:after="0" w:line="259" w:lineRule="auto"/>
              <w:ind w:left="0" w:right="63" w:firstLine="0"/>
              <w:jc w:val="center"/>
            </w:pPr>
            <w:r>
              <w:rPr>
                <w:lang w:val="ru-RU"/>
              </w:rPr>
              <w:t>З</w:t>
            </w:r>
            <w:r>
              <w:t xml:space="preserve"> </w:t>
            </w:r>
          </w:p>
        </w:tc>
      </w:tr>
    </w:tbl>
    <w:p w14:paraId="0C85E84F">
      <w:pPr>
        <w:spacing w:after="158" w:line="259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14:paraId="495F481F">
      <w:pPr>
        <w:spacing w:after="0"/>
        <w:ind w:left="-5" w:right="1"/>
        <w:rPr>
          <w:lang w:val="ru-RU"/>
        </w:rPr>
      </w:pPr>
    </w:p>
    <w:p w14:paraId="6C9A2AAB">
      <w:pPr>
        <w:spacing w:after="0"/>
        <w:ind w:left="-5" w:right="1"/>
        <w:rPr>
          <w:lang w:val="ru-RU"/>
        </w:rPr>
      </w:pPr>
    </w:p>
    <w:p w14:paraId="56785A3C">
      <w:pPr>
        <w:spacing w:after="0"/>
        <w:ind w:left="-5" w:right="1"/>
        <w:rPr>
          <w:lang w:val="ru-RU"/>
        </w:rPr>
      </w:pPr>
    </w:p>
    <w:p w14:paraId="20D9E80E">
      <w:pPr>
        <w:spacing w:after="0"/>
        <w:ind w:left="-5" w:right="1"/>
        <w:rPr>
          <w:lang w:val="ru-RU"/>
        </w:rPr>
      </w:pPr>
    </w:p>
    <w:p w14:paraId="36946BC0">
      <w:pPr>
        <w:spacing w:after="0"/>
        <w:ind w:left="-5" w:right="1"/>
        <w:rPr>
          <w:lang w:val="ru-RU"/>
        </w:rPr>
      </w:pPr>
    </w:p>
    <w:p w14:paraId="641699C6">
      <w:pPr>
        <w:spacing w:after="0"/>
        <w:ind w:left="-5" w:right="1"/>
        <w:rPr>
          <w:lang w:val="ru-RU"/>
        </w:rPr>
      </w:pPr>
    </w:p>
    <w:p w14:paraId="4A16AE3A">
      <w:pPr>
        <w:spacing w:after="0"/>
        <w:ind w:left="-5" w:right="1"/>
        <w:rPr>
          <w:lang w:val="ru-RU"/>
        </w:rPr>
      </w:pPr>
    </w:p>
    <w:p w14:paraId="35C7C3E4">
      <w:pPr>
        <w:spacing w:after="0"/>
        <w:ind w:left="-5" w:right="1"/>
        <w:rPr>
          <w:lang w:val="ru-RU"/>
        </w:rPr>
      </w:pPr>
    </w:p>
    <w:p w14:paraId="39C82038">
      <w:pPr>
        <w:spacing w:after="0"/>
        <w:ind w:left="-5" w:right="1"/>
        <w:rPr>
          <w:lang w:val="ru-RU"/>
        </w:rPr>
      </w:pPr>
    </w:p>
    <w:p w14:paraId="3A22C1C3"/>
    <w:p w14:paraId="412489E5"/>
    <w:p w14:paraId="4C243B93"/>
    <w:p w14:paraId="35D82EAA">
      <w:pPr>
        <w:rPr>
          <w:rFonts w:hint="default"/>
          <w:lang w:val="ru-RU"/>
        </w:rPr>
      </w:pPr>
    </w:p>
    <w:sectPr>
      <w:footerReference r:id="rId3" w:type="default"/>
      <w:pgSz w:w="12240" w:h="15840"/>
      <w:pgMar w:top="500" w:right="760" w:bottom="500" w:left="460" w:header="0" w:footer="30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E4013">
    <w:pPr>
      <w:pStyle w:val="6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19pt;margin-top:765.75pt;height:21.95pt;width:343.9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6F09BFE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E4004D"/>
    <w:multiLevelType w:val="multilevel"/>
    <w:tmpl w:val="79E4004D"/>
    <w:lvl w:ilvl="0" w:tentative="0">
      <w:start w:val="1"/>
      <w:numFmt w:val="decimal"/>
      <w:lvlText w:val="%1."/>
      <w:lvlJc w:val="left"/>
      <w:pPr>
        <w:ind w:left="1642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02" w:hanging="423"/>
        <w:jc w:val="lef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20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840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06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73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6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73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881F8F"/>
    <w:rsid w:val="0002648D"/>
    <w:rsid w:val="000C1602"/>
    <w:rsid w:val="000D5B7E"/>
    <w:rsid w:val="00112CA0"/>
    <w:rsid w:val="00182173"/>
    <w:rsid w:val="00192F96"/>
    <w:rsid w:val="001F61C8"/>
    <w:rsid w:val="002260AE"/>
    <w:rsid w:val="0022716F"/>
    <w:rsid w:val="00455D39"/>
    <w:rsid w:val="005E6A15"/>
    <w:rsid w:val="00672B7B"/>
    <w:rsid w:val="006F03B3"/>
    <w:rsid w:val="00881F8F"/>
    <w:rsid w:val="00926B02"/>
    <w:rsid w:val="00977D6D"/>
    <w:rsid w:val="00AE57B3"/>
    <w:rsid w:val="00C358FA"/>
    <w:rsid w:val="00CE2AE1"/>
    <w:rsid w:val="00E55667"/>
    <w:rsid w:val="00F62E94"/>
    <w:rsid w:val="00FE5B16"/>
    <w:rsid w:val="301B4E25"/>
    <w:rsid w:val="65401652"/>
    <w:rsid w:val="66BC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64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foot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642" w:hanging="241"/>
    </w:pPr>
  </w:style>
  <w:style w:type="paragraph" w:customStyle="1" w:styleId="10">
    <w:name w:val="Table Paragraph"/>
    <w:basedOn w:val="1"/>
    <w:qFormat/>
    <w:uiPriority w:val="1"/>
    <w:pPr>
      <w:spacing w:line="256" w:lineRule="exact"/>
      <w:ind w:left="107"/>
    </w:pPr>
  </w:style>
  <w:style w:type="character" w:customStyle="1" w:styleId="11">
    <w:name w:val="Верхний колонтитул Знак"/>
    <w:basedOn w:val="3"/>
    <w:link w:val="5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2">
    <w:name w:val="Нижний колонтитул Знак"/>
    <w:basedOn w:val="3"/>
    <w:link w:val="7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05CCD0-8764-4033-91D7-783CFB235E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629</Words>
  <Characters>3590</Characters>
  <Lines>29</Lines>
  <Paragraphs>8</Paragraphs>
  <TotalTime>1</TotalTime>
  <ScaleCrop>false</ScaleCrop>
  <LinksUpToDate>false</LinksUpToDate>
  <CharactersWithSpaces>4211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2025-08-15T05:12:00Z</dcterms:created>
  <dc:creator>Григорьева</dc:creator>
  <cp:lastModifiedBy>Наталья Евгеньевна Александрова</cp:lastModifiedBy>
  <cp:lastPrinted>2025-08-15T10:58:00Z</cp:lastPrinted>
  <dcterms:modified xsi:type="dcterms:W3CDTF">2025-08-30T06:10:04Z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LastSaved">
    <vt:filetime>2023-09-05T00:00:00Z</vt:filetime>
  </property>
  <property fmtid="{D5CDD505-2E9C-101B-9397-08002B2CF9AE}" pid="4" name="KSOProductBuildVer">
    <vt:lpwstr>1049-12.2.0.22222</vt:lpwstr>
  </property>
  <property fmtid="{D5CDD505-2E9C-101B-9397-08002B2CF9AE}" pid="5" name="ICV">
    <vt:lpwstr>83BA36AC7D4D493AB3DDAE176477CE74_13</vt:lpwstr>
  </property>
</Properties>
</file>